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58898" w14:textId="77777777" w:rsidR="00322D82" w:rsidRDefault="00322D82" w:rsidP="00322D82">
      <w:pPr>
        <w:jc w:val="center"/>
        <w:rPr>
          <w:b/>
          <w:u w:val="single"/>
          <w:lang w:val="en-GB"/>
        </w:rPr>
      </w:pPr>
      <w:r w:rsidRPr="00F206D5">
        <w:rPr>
          <w:b/>
          <w:u w:val="single"/>
          <w:lang w:val="en-GB"/>
        </w:rPr>
        <w:t>STOURPORT-ON-</w:t>
      </w:r>
      <w:smartTag w:uri="urn:schemas-microsoft-com:office:smarttags" w:element="place">
        <w:r w:rsidRPr="00F206D5">
          <w:rPr>
            <w:b/>
            <w:u w:val="single"/>
            <w:lang w:val="en-GB"/>
          </w:rPr>
          <w:t>SEVERN</w:t>
        </w:r>
      </w:smartTag>
      <w:r w:rsidRPr="00F206D5">
        <w:rPr>
          <w:b/>
          <w:u w:val="single"/>
          <w:lang w:val="en-GB"/>
        </w:rPr>
        <w:t xml:space="preserve"> TOWN COUNCIL</w:t>
      </w:r>
    </w:p>
    <w:p w14:paraId="4AD5D7FB" w14:textId="77777777" w:rsidR="00322D82" w:rsidRDefault="00322D82" w:rsidP="00322D82">
      <w:pPr>
        <w:jc w:val="center"/>
        <w:rPr>
          <w:b/>
          <w:u w:val="single"/>
          <w:lang w:val="en-GB"/>
        </w:rPr>
      </w:pPr>
    </w:p>
    <w:p w14:paraId="08CB8AD5" w14:textId="77777777" w:rsidR="00322D82" w:rsidRDefault="00322D82" w:rsidP="000D3657">
      <w:pPr>
        <w:jc w:val="center"/>
        <w:rPr>
          <w:b/>
          <w:u w:val="single"/>
          <w:lang w:val="en-GB"/>
        </w:rPr>
      </w:pPr>
      <w:r>
        <w:rPr>
          <w:b/>
          <w:u w:val="single"/>
          <w:lang w:val="en-GB"/>
        </w:rPr>
        <w:t>FINANCE COMMITTEE</w:t>
      </w:r>
    </w:p>
    <w:p w14:paraId="0399CE45" w14:textId="19D995D8" w:rsidR="00322D82" w:rsidRDefault="00B25ACB" w:rsidP="000D3657">
      <w:pPr>
        <w:jc w:val="center"/>
        <w:rPr>
          <w:b/>
          <w:u w:val="single"/>
          <w:lang w:val="en-GB"/>
        </w:rPr>
      </w:pPr>
      <w:r>
        <w:rPr>
          <w:b/>
          <w:u w:val="single"/>
          <w:lang w:val="en-GB"/>
        </w:rPr>
        <w:t>11</w:t>
      </w:r>
      <w:r w:rsidRPr="00B25ACB">
        <w:rPr>
          <w:b/>
          <w:u w:val="single"/>
          <w:vertAlign w:val="superscript"/>
          <w:lang w:val="en-GB"/>
        </w:rPr>
        <w:t>th</w:t>
      </w:r>
      <w:r>
        <w:rPr>
          <w:b/>
          <w:u w:val="single"/>
          <w:lang w:val="en-GB"/>
        </w:rPr>
        <w:t xml:space="preserve"> NOVEMBER</w:t>
      </w:r>
      <w:r w:rsidR="00322D82">
        <w:rPr>
          <w:b/>
          <w:u w:val="single"/>
          <w:lang w:val="en-GB"/>
        </w:rPr>
        <w:t xml:space="preserve"> 20</w:t>
      </w:r>
      <w:r w:rsidR="00520713">
        <w:rPr>
          <w:b/>
          <w:u w:val="single"/>
          <w:lang w:val="en-GB"/>
        </w:rPr>
        <w:t>2</w:t>
      </w:r>
      <w:r>
        <w:rPr>
          <w:b/>
          <w:u w:val="single"/>
          <w:lang w:val="en-GB"/>
        </w:rPr>
        <w:t>4</w:t>
      </w:r>
    </w:p>
    <w:p w14:paraId="3E8AEC15" w14:textId="77777777" w:rsidR="00322D82" w:rsidRDefault="00322D82" w:rsidP="00322D82">
      <w:pPr>
        <w:rPr>
          <w:b/>
          <w:u w:val="single"/>
          <w:lang w:val="en-GB"/>
        </w:rPr>
      </w:pPr>
    </w:p>
    <w:p w14:paraId="728FB240" w14:textId="77777777" w:rsidR="00322D82" w:rsidRDefault="00322D82" w:rsidP="00322D82">
      <w:pPr>
        <w:jc w:val="center"/>
        <w:rPr>
          <w:b/>
          <w:u w:val="single"/>
          <w:lang w:val="en-GB"/>
        </w:rPr>
      </w:pPr>
      <w:r>
        <w:rPr>
          <w:b/>
          <w:u w:val="single"/>
          <w:lang w:val="en-GB"/>
        </w:rPr>
        <w:t xml:space="preserve">BUDGET MONITORING – HALF-YEAR POSITION </w:t>
      </w:r>
    </w:p>
    <w:p w14:paraId="0DB62C2D" w14:textId="77777777" w:rsidR="00322D82" w:rsidRDefault="00322D82" w:rsidP="00322D82">
      <w:pPr>
        <w:jc w:val="center"/>
        <w:rPr>
          <w:b/>
          <w:u w:val="single"/>
          <w:lang w:val="en-GB"/>
        </w:rPr>
      </w:pPr>
      <w:r>
        <w:rPr>
          <w:b/>
          <w:u w:val="single"/>
          <w:lang w:val="en-GB"/>
        </w:rPr>
        <w:t xml:space="preserve">REPORT OF THE TREASURER </w:t>
      </w:r>
    </w:p>
    <w:p w14:paraId="20C9759E" w14:textId="77777777" w:rsidR="00322D82" w:rsidRPr="005F69BF" w:rsidRDefault="00322D82" w:rsidP="00322D82">
      <w:pPr>
        <w:rPr>
          <w:b/>
          <w:lang w:val="en-GB"/>
        </w:rPr>
      </w:pPr>
    </w:p>
    <w:p w14:paraId="6BB1FBDF" w14:textId="77777777" w:rsidR="00322D82" w:rsidRDefault="00322D82" w:rsidP="00322D82">
      <w:pPr>
        <w:rPr>
          <w:b/>
          <w:lang w:val="en-GB"/>
        </w:rPr>
      </w:pPr>
    </w:p>
    <w:p w14:paraId="2618932C" w14:textId="2A09D680" w:rsidR="00322D82" w:rsidRPr="00FD6672" w:rsidRDefault="00322D82" w:rsidP="00FD6672">
      <w:pPr>
        <w:pStyle w:val="ListParagraph"/>
        <w:numPr>
          <w:ilvl w:val="0"/>
          <w:numId w:val="7"/>
        </w:numPr>
        <w:rPr>
          <w:lang w:val="en-GB"/>
        </w:rPr>
      </w:pPr>
      <w:r w:rsidRPr="00FD6672">
        <w:rPr>
          <w:lang w:val="en-GB"/>
        </w:rPr>
        <w:t>The papers attached show the budget for 20</w:t>
      </w:r>
      <w:r w:rsidR="00520713" w:rsidRPr="00FD6672">
        <w:rPr>
          <w:lang w:val="en-GB"/>
        </w:rPr>
        <w:t>2</w:t>
      </w:r>
      <w:r w:rsidR="00B25ACB" w:rsidRPr="00FD6672">
        <w:rPr>
          <w:lang w:val="en-GB"/>
        </w:rPr>
        <w:t>4</w:t>
      </w:r>
      <w:r w:rsidRPr="00FD6672">
        <w:rPr>
          <w:lang w:val="en-GB"/>
        </w:rPr>
        <w:t>/2</w:t>
      </w:r>
      <w:r w:rsidR="00B25ACB" w:rsidRPr="00FD6672">
        <w:rPr>
          <w:lang w:val="en-GB"/>
        </w:rPr>
        <w:t>5</w:t>
      </w:r>
      <w:r w:rsidRPr="00FD6672">
        <w:rPr>
          <w:lang w:val="en-GB"/>
        </w:rPr>
        <w:t xml:space="preserve"> and the actual 20</w:t>
      </w:r>
      <w:r w:rsidR="00520713" w:rsidRPr="00FD6672">
        <w:rPr>
          <w:lang w:val="en-GB"/>
        </w:rPr>
        <w:t>2</w:t>
      </w:r>
      <w:r w:rsidR="00B25ACB" w:rsidRPr="00FD6672">
        <w:rPr>
          <w:lang w:val="en-GB"/>
        </w:rPr>
        <w:t>4</w:t>
      </w:r>
      <w:r w:rsidRPr="00FD6672">
        <w:rPr>
          <w:lang w:val="en-GB"/>
        </w:rPr>
        <w:t>/2</w:t>
      </w:r>
      <w:r w:rsidR="00B25ACB" w:rsidRPr="00FD6672">
        <w:rPr>
          <w:lang w:val="en-GB"/>
        </w:rPr>
        <w:t>5</w:t>
      </w:r>
      <w:r w:rsidRPr="00FD6672">
        <w:rPr>
          <w:lang w:val="en-GB"/>
        </w:rPr>
        <w:t xml:space="preserve"> expenditure and income up to 30</w:t>
      </w:r>
      <w:r w:rsidRPr="00FD6672">
        <w:rPr>
          <w:vertAlign w:val="superscript"/>
          <w:lang w:val="en-GB"/>
        </w:rPr>
        <w:t>th</w:t>
      </w:r>
      <w:r w:rsidRPr="00FD6672">
        <w:rPr>
          <w:lang w:val="en-GB"/>
        </w:rPr>
        <w:t xml:space="preserve"> September, the halfway point in the year. Whilst it is good practice to report this to members it is recognised that, on its own, it is of limited value. For this </w:t>
      </w:r>
      <w:proofErr w:type="gramStart"/>
      <w:r w:rsidRPr="00FD6672">
        <w:rPr>
          <w:lang w:val="en-GB"/>
        </w:rPr>
        <w:t>reason</w:t>
      </w:r>
      <w:proofErr w:type="gramEnd"/>
      <w:r w:rsidRPr="00FD6672">
        <w:rPr>
          <w:lang w:val="en-GB"/>
        </w:rPr>
        <w:t xml:space="preserve"> the report also provides</w:t>
      </w:r>
      <w:r w:rsidR="00FA715E" w:rsidRPr="00FD6672">
        <w:rPr>
          <w:lang w:val="en-GB"/>
        </w:rPr>
        <w:t xml:space="preserve"> a forecast for the year which takes due account of real-life changes that have taken place since the budget was set.</w:t>
      </w:r>
    </w:p>
    <w:p w14:paraId="17D2CDE3" w14:textId="77777777" w:rsidR="00FA715E" w:rsidRDefault="00FA715E" w:rsidP="00322D82">
      <w:pPr>
        <w:rPr>
          <w:lang w:val="en-GB"/>
        </w:rPr>
      </w:pPr>
    </w:p>
    <w:p w14:paraId="5F0B75F9" w14:textId="1B8DD220" w:rsidR="00D15D4B" w:rsidRPr="00FD6672" w:rsidRDefault="00D15D4B" w:rsidP="00FD6672">
      <w:pPr>
        <w:pStyle w:val="ListParagraph"/>
        <w:numPr>
          <w:ilvl w:val="0"/>
          <w:numId w:val="7"/>
        </w:numPr>
        <w:rPr>
          <w:lang w:val="en-GB"/>
        </w:rPr>
      </w:pPr>
      <w:r w:rsidRPr="00FD6672">
        <w:rPr>
          <w:lang w:val="en-GB"/>
        </w:rPr>
        <w:t>At its September meeting</w:t>
      </w:r>
      <w:r w:rsidR="006B6BC3">
        <w:rPr>
          <w:lang w:val="en-GB"/>
        </w:rPr>
        <w:t>,</w:t>
      </w:r>
      <w:r w:rsidRPr="00FD6672">
        <w:rPr>
          <w:lang w:val="en-GB"/>
        </w:rPr>
        <w:t xml:space="preserve"> Finance Committee considered a report on staffing and approved the enhancements to staffing that were recommended. The Committee, and the Town Council, recognised the critical importance of staffing to maintaining the breadth, </w:t>
      </w:r>
      <w:proofErr w:type="gramStart"/>
      <w:r w:rsidRPr="00FD6672">
        <w:rPr>
          <w:lang w:val="en-GB"/>
        </w:rPr>
        <w:t>depth</w:t>
      </w:r>
      <w:proofErr w:type="gramEnd"/>
      <w:r w:rsidRPr="00FD6672">
        <w:rPr>
          <w:lang w:val="en-GB"/>
        </w:rPr>
        <w:t xml:space="preserve"> and quality of the services that the Council now provide. </w:t>
      </w:r>
    </w:p>
    <w:p w14:paraId="51713750" w14:textId="77777777" w:rsidR="00D15D4B" w:rsidRDefault="00D15D4B" w:rsidP="00322D82">
      <w:pPr>
        <w:rPr>
          <w:lang w:val="en-GB"/>
        </w:rPr>
      </w:pPr>
    </w:p>
    <w:p w14:paraId="412764D4" w14:textId="35F1D408" w:rsidR="00910839" w:rsidRPr="00FD6672" w:rsidRDefault="0055419E" w:rsidP="00FD6672">
      <w:pPr>
        <w:pStyle w:val="ListParagraph"/>
        <w:numPr>
          <w:ilvl w:val="0"/>
          <w:numId w:val="7"/>
        </w:numPr>
        <w:rPr>
          <w:lang w:val="en-GB"/>
        </w:rPr>
      </w:pPr>
      <w:r w:rsidRPr="00FD6672">
        <w:rPr>
          <w:lang w:val="en-GB"/>
        </w:rPr>
        <w:t>The main purpose of this report is to monitor current year’s spending and income against the current year’s budget. The work behind this report does also, however, help to provide early indications of the pressures that will face the Council when making its budget, and setting its precept, for next financial year.</w:t>
      </w:r>
      <w:r w:rsidR="00910839" w:rsidRPr="00FD6672">
        <w:rPr>
          <w:lang w:val="en-GB"/>
        </w:rPr>
        <w:t xml:space="preserve"> The staffing changes referred to above that have a significant part-year effect in the current financial year will have a greater full-year effect in 2025/26.</w:t>
      </w:r>
    </w:p>
    <w:p w14:paraId="7DC7FA92" w14:textId="1F53EC1D" w:rsidR="0055419E" w:rsidRDefault="0055419E" w:rsidP="00322D82">
      <w:pPr>
        <w:rPr>
          <w:lang w:val="en-GB"/>
        </w:rPr>
      </w:pPr>
    </w:p>
    <w:p w14:paraId="0D313B36" w14:textId="47FF7C07" w:rsidR="006F4F63" w:rsidRPr="00FD6672" w:rsidRDefault="00C179C0" w:rsidP="00FD6672">
      <w:pPr>
        <w:pStyle w:val="ListParagraph"/>
        <w:numPr>
          <w:ilvl w:val="0"/>
          <w:numId w:val="7"/>
        </w:numPr>
        <w:rPr>
          <w:lang w:val="en-GB"/>
        </w:rPr>
      </w:pPr>
      <w:r w:rsidRPr="00FD6672">
        <w:rPr>
          <w:lang w:val="en-GB"/>
        </w:rPr>
        <w:t>An overall overspend of £</w:t>
      </w:r>
      <w:r w:rsidR="0090040D">
        <w:rPr>
          <w:lang w:val="en-GB"/>
        </w:rPr>
        <w:t>8</w:t>
      </w:r>
      <w:r w:rsidR="00D90815">
        <w:rPr>
          <w:lang w:val="en-GB"/>
        </w:rPr>
        <w:t>3</w:t>
      </w:r>
      <w:r w:rsidRPr="00FD6672">
        <w:rPr>
          <w:lang w:val="en-GB"/>
        </w:rPr>
        <w:t xml:space="preserve">,000 is forecast. </w:t>
      </w:r>
      <w:r w:rsidR="00FA715E" w:rsidRPr="00FD6672">
        <w:rPr>
          <w:lang w:val="en-GB"/>
        </w:rPr>
        <w:t xml:space="preserve">The </w:t>
      </w:r>
      <w:r w:rsidR="006F4F63" w:rsidRPr="00FD6672">
        <w:rPr>
          <w:lang w:val="en-GB"/>
        </w:rPr>
        <w:t xml:space="preserve">headings </w:t>
      </w:r>
      <w:r w:rsidR="00B21955" w:rsidRPr="00FD6672">
        <w:rPr>
          <w:lang w:val="en-GB"/>
        </w:rPr>
        <w:t xml:space="preserve">where a significant variation from budget is </w:t>
      </w:r>
      <w:r w:rsidR="00B25ACB" w:rsidRPr="00FD6672">
        <w:rPr>
          <w:lang w:val="en-GB"/>
        </w:rPr>
        <w:t xml:space="preserve">now </w:t>
      </w:r>
      <w:r w:rsidR="00B21955" w:rsidRPr="00FD6672">
        <w:rPr>
          <w:lang w:val="en-GB"/>
        </w:rPr>
        <w:t>forecast are</w:t>
      </w:r>
      <w:r w:rsidR="006F4F63" w:rsidRPr="00FD6672">
        <w:rPr>
          <w:lang w:val="en-GB"/>
        </w:rPr>
        <w:t xml:space="preserve">: </w:t>
      </w:r>
    </w:p>
    <w:p w14:paraId="24A69851" w14:textId="3F712681" w:rsidR="00824C0C" w:rsidRDefault="00FA715E" w:rsidP="009F2A93">
      <w:pPr>
        <w:pStyle w:val="ListParagraph"/>
        <w:numPr>
          <w:ilvl w:val="0"/>
          <w:numId w:val="5"/>
        </w:numPr>
        <w:tabs>
          <w:tab w:val="left" w:pos="567"/>
        </w:tabs>
        <w:rPr>
          <w:lang w:val="en-GB"/>
        </w:rPr>
      </w:pPr>
      <w:r w:rsidRPr="00C23186">
        <w:rPr>
          <w:b/>
          <w:u w:val="single"/>
          <w:lang w:val="en-GB"/>
        </w:rPr>
        <w:t>Salaries</w:t>
      </w:r>
      <w:r w:rsidRPr="00C23186">
        <w:rPr>
          <w:lang w:val="en-GB"/>
        </w:rPr>
        <w:t xml:space="preserve"> –</w:t>
      </w:r>
      <w:r w:rsidR="002C6249" w:rsidRPr="00C23186">
        <w:rPr>
          <w:lang w:val="en-GB"/>
        </w:rPr>
        <w:t xml:space="preserve"> </w:t>
      </w:r>
      <w:r w:rsidR="00824C0C">
        <w:rPr>
          <w:lang w:val="en-GB"/>
        </w:rPr>
        <w:t>overspend of £3</w:t>
      </w:r>
      <w:r w:rsidR="00FF42AB">
        <w:rPr>
          <w:lang w:val="en-GB"/>
        </w:rPr>
        <w:t>1</w:t>
      </w:r>
      <w:r w:rsidR="00824C0C">
        <w:rPr>
          <w:lang w:val="en-GB"/>
        </w:rPr>
        <w:t>,000 arising from staffing changes</w:t>
      </w:r>
      <w:r w:rsidR="0090040D">
        <w:rPr>
          <w:lang w:val="en-GB"/>
        </w:rPr>
        <w:t xml:space="preserve"> and </w:t>
      </w:r>
      <w:r w:rsidR="00824C0C">
        <w:rPr>
          <w:lang w:val="en-GB"/>
        </w:rPr>
        <w:t>overtime</w:t>
      </w:r>
      <w:r w:rsidR="0090040D">
        <w:rPr>
          <w:lang w:val="en-GB"/>
        </w:rPr>
        <w:t xml:space="preserve"> and incorporating the latest pay </w:t>
      </w:r>
      <w:proofErr w:type="gramStart"/>
      <w:r w:rsidR="0090040D">
        <w:rPr>
          <w:lang w:val="en-GB"/>
        </w:rPr>
        <w:t>award</w:t>
      </w:r>
      <w:r w:rsidR="00C179C0">
        <w:rPr>
          <w:lang w:val="en-GB"/>
        </w:rPr>
        <w:t>;</w:t>
      </w:r>
      <w:proofErr w:type="gramEnd"/>
    </w:p>
    <w:p w14:paraId="566A19E6" w14:textId="64743DCD" w:rsidR="003A3FD2" w:rsidRPr="00C179C0" w:rsidRDefault="003A3FD2" w:rsidP="009F2A93">
      <w:pPr>
        <w:pStyle w:val="ListParagraph"/>
        <w:numPr>
          <w:ilvl w:val="0"/>
          <w:numId w:val="5"/>
        </w:numPr>
        <w:tabs>
          <w:tab w:val="left" w:pos="567"/>
        </w:tabs>
        <w:rPr>
          <w:lang w:val="en-GB"/>
        </w:rPr>
      </w:pPr>
      <w:r>
        <w:rPr>
          <w:b/>
          <w:u w:val="single"/>
          <w:lang w:val="en-GB"/>
        </w:rPr>
        <w:t xml:space="preserve">Resurfacing of paddling pool </w:t>
      </w:r>
      <w:r>
        <w:rPr>
          <w:bCs/>
          <w:lang w:val="en-GB"/>
        </w:rPr>
        <w:t xml:space="preserve">- the Town Council gave approval to proceed with the work 12 months ago </w:t>
      </w:r>
      <w:r w:rsidR="000157E9">
        <w:rPr>
          <w:bCs/>
          <w:lang w:val="en-GB"/>
        </w:rPr>
        <w:t xml:space="preserve">at an estimated cost of £35,000 </w:t>
      </w:r>
      <w:r>
        <w:rPr>
          <w:bCs/>
          <w:lang w:val="en-GB"/>
        </w:rPr>
        <w:t xml:space="preserve">and, at the time, it was thought that the work would be done before the end of March and so provision was made in the 2023/24 revised budget. In the event the work was </w:t>
      </w:r>
      <w:r w:rsidR="00C179C0">
        <w:rPr>
          <w:bCs/>
          <w:lang w:val="en-GB"/>
        </w:rPr>
        <w:t xml:space="preserve">not </w:t>
      </w:r>
      <w:r>
        <w:rPr>
          <w:bCs/>
          <w:lang w:val="en-GB"/>
        </w:rPr>
        <w:t xml:space="preserve">carried out </w:t>
      </w:r>
      <w:r w:rsidR="00C179C0">
        <w:rPr>
          <w:bCs/>
          <w:lang w:val="en-GB"/>
        </w:rPr>
        <w:t xml:space="preserve">until </w:t>
      </w:r>
      <w:r>
        <w:rPr>
          <w:bCs/>
          <w:lang w:val="en-GB"/>
        </w:rPr>
        <w:t xml:space="preserve">the new financial year. </w:t>
      </w:r>
      <w:r w:rsidR="000157E9">
        <w:rPr>
          <w:bCs/>
          <w:lang w:val="en-GB"/>
        </w:rPr>
        <w:t xml:space="preserve">This </w:t>
      </w:r>
      <w:r w:rsidR="00D90815">
        <w:rPr>
          <w:bCs/>
          <w:lang w:val="en-GB"/>
        </w:rPr>
        <w:t xml:space="preserve">does </w:t>
      </w:r>
      <w:r w:rsidR="00824C0C">
        <w:rPr>
          <w:bCs/>
          <w:lang w:val="en-GB"/>
        </w:rPr>
        <w:t xml:space="preserve">count as </w:t>
      </w:r>
      <w:r w:rsidR="00FF42AB">
        <w:rPr>
          <w:bCs/>
          <w:lang w:val="en-GB"/>
        </w:rPr>
        <w:t xml:space="preserve">an overspend in the current </w:t>
      </w:r>
      <w:proofErr w:type="gramStart"/>
      <w:r w:rsidR="00FF42AB">
        <w:rPr>
          <w:bCs/>
          <w:lang w:val="en-GB"/>
        </w:rPr>
        <w:t>year</w:t>
      </w:r>
      <w:proofErr w:type="gramEnd"/>
      <w:r w:rsidR="00FF42AB">
        <w:rPr>
          <w:bCs/>
          <w:lang w:val="en-GB"/>
        </w:rPr>
        <w:t xml:space="preserve"> but the </w:t>
      </w:r>
      <w:r w:rsidR="006B6BC3">
        <w:rPr>
          <w:bCs/>
          <w:lang w:val="en-GB"/>
        </w:rPr>
        <w:t>f</w:t>
      </w:r>
      <w:r w:rsidR="00FF42AB">
        <w:rPr>
          <w:bCs/>
          <w:lang w:val="en-GB"/>
        </w:rPr>
        <w:t xml:space="preserve">unding </w:t>
      </w:r>
      <w:r w:rsidR="00D90815">
        <w:rPr>
          <w:bCs/>
          <w:lang w:val="en-GB"/>
        </w:rPr>
        <w:t xml:space="preserve">carried forward from last year </w:t>
      </w:r>
      <w:r w:rsidR="00FF42AB">
        <w:rPr>
          <w:bCs/>
          <w:lang w:val="en-GB"/>
        </w:rPr>
        <w:t>is available</w:t>
      </w:r>
      <w:r w:rsidR="00D90815">
        <w:rPr>
          <w:bCs/>
          <w:lang w:val="en-GB"/>
        </w:rPr>
        <w:t xml:space="preserve"> to meet it</w:t>
      </w:r>
      <w:r w:rsidR="00FF42AB">
        <w:rPr>
          <w:bCs/>
          <w:lang w:val="en-GB"/>
        </w:rPr>
        <w:t>.</w:t>
      </w:r>
    </w:p>
    <w:p w14:paraId="267A4C9A" w14:textId="77777777" w:rsidR="00C179C0" w:rsidRDefault="00C179C0" w:rsidP="00C179C0">
      <w:pPr>
        <w:tabs>
          <w:tab w:val="left" w:pos="567"/>
        </w:tabs>
        <w:rPr>
          <w:lang w:val="en-GB"/>
        </w:rPr>
      </w:pPr>
    </w:p>
    <w:p w14:paraId="66D6C3EE" w14:textId="5A73C07B" w:rsidR="00C179C0" w:rsidRPr="00FD6672" w:rsidRDefault="00FD6672" w:rsidP="00FD6672">
      <w:pPr>
        <w:pStyle w:val="ListParagraph"/>
        <w:numPr>
          <w:ilvl w:val="0"/>
          <w:numId w:val="7"/>
        </w:numPr>
        <w:tabs>
          <w:tab w:val="left" w:pos="567"/>
        </w:tabs>
        <w:rPr>
          <w:lang w:val="en-GB"/>
        </w:rPr>
      </w:pPr>
      <w:r>
        <w:rPr>
          <w:lang w:val="en-GB"/>
        </w:rPr>
        <w:t xml:space="preserve"> </w:t>
      </w:r>
      <w:r w:rsidR="00C179C0" w:rsidRPr="00FD6672">
        <w:rPr>
          <w:lang w:val="en-GB"/>
        </w:rPr>
        <w:t>The other overspends add up to £1</w:t>
      </w:r>
      <w:r w:rsidR="00D90815">
        <w:rPr>
          <w:lang w:val="en-GB"/>
        </w:rPr>
        <w:t>7</w:t>
      </w:r>
      <w:r w:rsidR="00C179C0" w:rsidRPr="00FD6672">
        <w:rPr>
          <w:lang w:val="en-GB"/>
        </w:rPr>
        <w:t xml:space="preserve">,000 but none are individually more than </w:t>
      </w:r>
      <w:r w:rsidR="00B270C7" w:rsidRPr="00FD6672">
        <w:rPr>
          <w:lang w:val="en-GB"/>
        </w:rPr>
        <w:t>£</w:t>
      </w:r>
      <w:r w:rsidR="00D90815">
        <w:rPr>
          <w:lang w:val="en-GB"/>
        </w:rPr>
        <w:t>3</w:t>
      </w:r>
      <w:r w:rsidR="00B270C7" w:rsidRPr="00FD6672">
        <w:rPr>
          <w:lang w:val="en-GB"/>
        </w:rPr>
        <w:t>,</w:t>
      </w:r>
      <w:r w:rsidR="00D90815">
        <w:rPr>
          <w:lang w:val="en-GB"/>
        </w:rPr>
        <w:t>0</w:t>
      </w:r>
      <w:r w:rsidR="00B270C7" w:rsidRPr="00FD6672">
        <w:rPr>
          <w:lang w:val="en-GB"/>
        </w:rPr>
        <w:t>00. There are a lot of small forecast overspends this time but not many forecast underspends. This may reflect over-cautious forecasts or possibly inflation putting greater pressure on our costs than has been allowed for in our budgeting.</w:t>
      </w:r>
      <w:r w:rsidR="00C20D8A" w:rsidRPr="00FD6672">
        <w:rPr>
          <w:lang w:val="en-GB"/>
        </w:rPr>
        <w:t xml:space="preserve"> Two headings that merit a mention are as follows:</w:t>
      </w:r>
    </w:p>
    <w:p w14:paraId="2E941D42" w14:textId="77777777" w:rsidR="00C20D8A" w:rsidRPr="00C179C0" w:rsidRDefault="00C20D8A" w:rsidP="00C179C0">
      <w:pPr>
        <w:tabs>
          <w:tab w:val="left" w:pos="567"/>
        </w:tabs>
        <w:rPr>
          <w:lang w:val="en-GB"/>
        </w:rPr>
      </w:pPr>
    </w:p>
    <w:p w14:paraId="52730F13" w14:textId="5E065A3B" w:rsidR="00EA3483" w:rsidRPr="00C23186" w:rsidRDefault="00EA3483" w:rsidP="009F2A93">
      <w:pPr>
        <w:pStyle w:val="ListParagraph"/>
        <w:numPr>
          <w:ilvl w:val="0"/>
          <w:numId w:val="5"/>
        </w:numPr>
        <w:tabs>
          <w:tab w:val="left" w:pos="567"/>
        </w:tabs>
        <w:rPr>
          <w:lang w:val="en-GB"/>
        </w:rPr>
      </w:pPr>
      <w:r>
        <w:rPr>
          <w:b/>
          <w:u w:val="single"/>
          <w:lang w:val="en-GB"/>
        </w:rPr>
        <w:t>Interest received</w:t>
      </w:r>
      <w:r>
        <w:rPr>
          <w:bCs/>
          <w:lang w:val="en-GB"/>
        </w:rPr>
        <w:t xml:space="preserve"> – the Town Council has substantial investment with Wyre Forest District Council and with interest rates having risen </w:t>
      </w:r>
      <w:r w:rsidR="00C20D8A">
        <w:rPr>
          <w:bCs/>
          <w:lang w:val="en-GB"/>
        </w:rPr>
        <w:t xml:space="preserve">we can be confident that the budget of £8,000 can be achieved. Interest received at the halfway stage is </w:t>
      </w:r>
      <w:proofErr w:type="gramStart"/>
      <w:r w:rsidR="00C20D8A">
        <w:rPr>
          <w:bCs/>
          <w:lang w:val="en-GB"/>
        </w:rPr>
        <w:t>£4,973;</w:t>
      </w:r>
      <w:proofErr w:type="gramEnd"/>
      <w:r w:rsidR="00C20D8A">
        <w:rPr>
          <w:bCs/>
          <w:lang w:val="en-GB"/>
        </w:rPr>
        <w:t xml:space="preserve"> </w:t>
      </w:r>
    </w:p>
    <w:p w14:paraId="0B9CE9EE" w14:textId="12BF00CF" w:rsidR="00FD6672" w:rsidRDefault="009B51CA" w:rsidP="006216B0">
      <w:pPr>
        <w:pStyle w:val="ListParagraph"/>
        <w:numPr>
          <w:ilvl w:val="0"/>
          <w:numId w:val="5"/>
        </w:numPr>
        <w:tabs>
          <w:tab w:val="left" w:pos="567"/>
        </w:tabs>
        <w:rPr>
          <w:bCs/>
          <w:lang w:val="en-GB"/>
        </w:rPr>
      </w:pPr>
      <w:r w:rsidRPr="006216B0">
        <w:rPr>
          <w:b/>
          <w:u w:val="single"/>
          <w:lang w:val="en-GB"/>
        </w:rPr>
        <w:t>Income from burial fees</w:t>
      </w:r>
      <w:r w:rsidRPr="006216B0">
        <w:rPr>
          <w:bCs/>
          <w:lang w:val="en-GB"/>
        </w:rPr>
        <w:t xml:space="preserve"> </w:t>
      </w:r>
      <w:r w:rsidR="00600FDC" w:rsidRPr="006216B0">
        <w:rPr>
          <w:bCs/>
          <w:lang w:val="en-GB"/>
        </w:rPr>
        <w:t xml:space="preserve">– </w:t>
      </w:r>
      <w:r w:rsidR="00D42769">
        <w:rPr>
          <w:bCs/>
          <w:lang w:val="en-GB"/>
        </w:rPr>
        <w:t xml:space="preserve">members will recall this being a significant issue in last financial year. The budget had to be reduced from £84,000 to £40,000. At halfway stage the actual income was </w:t>
      </w:r>
      <w:r w:rsidR="00FD6672">
        <w:rPr>
          <w:bCs/>
          <w:lang w:val="en-GB"/>
        </w:rPr>
        <w:t xml:space="preserve">£23,700 and it is hoped that the £40,000 </w:t>
      </w:r>
      <w:r w:rsidR="006B6BC3">
        <w:rPr>
          <w:bCs/>
          <w:lang w:val="en-GB"/>
        </w:rPr>
        <w:t>budgeted</w:t>
      </w:r>
      <w:r w:rsidR="00FD6672">
        <w:rPr>
          <w:bCs/>
          <w:lang w:val="en-GB"/>
        </w:rPr>
        <w:t xml:space="preserve"> income can be achieved.</w:t>
      </w:r>
    </w:p>
    <w:p w14:paraId="45617305" w14:textId="77777777" w:rsidR="00FD6672" w:rsidRDefault="00FD6672" w:rsidP="00FD6672">
      <w:pPr>
        <w:tabs>
          <w:tab w:val="left" w:pos="567"/>
        </w:tabs>
        <w:ind w:left="502"/>
        <w:rPr>
          <w:bCs/>
          <w:lang w:val="en-GB"/>
        </w:rPr>
      </w:pPr>
    </w:p>
    <w:p w14:paraId="2B63A787" w14:textId="77777777" w:rsidR="006B6BC3" w:rsidRDefault="006B6BC3" w:rsidP="00FD6672">
      <w:pPr>
        <w:tabs>
          <w:tab w:val="left" w:pos="567"/>
        </w:tabs>
        <w:ind w:left="502"/>
        <w:rPr>
          <w:bCs/>
          <w:lang w:val="en-GB"/>
        </w:rPr>
      </w:pPr>
    </w:p>
    <w:p w14:paraId="1B7D753C" w14:textId="77777777" w:rsidR="006B6BC3" w:rsidRPr="00FD6672" w:rsidRDefault="006B6BC3" w:rsidP="00FD6672">
      <w:pPr>
        <w:tabs>
          <w:tab w:val="left" w:pos="567"/>
        </w:tabs>
        <w:ind w:left="502"/>
        <w:rPr>
          <w:bCs/>
          <w:lang w:val="en-GB"/>
        </w:rPr>
      </w:pPr>
    </w:p>
    <w:p w14:paraId="2FC2FBF6" w14:textId="44AB573C" w:rsidR="004A4A8F" w:rsidRPr="00FD6672" w:rsidRDefault="001D3606" w:rsidP="00FD6672">
      <w:pPr>
        <w:pStyle w:val="ListParagraph"/>
        <w:numPr>
          <w:ilvl w:val="0"/>
          <w:numId w:val="7"/>
        </w:numPr>
        <w:rPr>
          <w:lang w:val="en-GB"/>
        </w:rPr>
      </w:pPr>
      <w:r w:rsidRPr="00FD6672">
        <w:rPr>
          <w:lang w:val="en-GB"/>
        </w:rPr>
        <w:t>At this stage</w:t>
      </w:r>
      <w:r w:rsidR="0011721E" w:rsidRPr="00FD6672">
        <w:rPr>
          <w:lang w:val="en-GB"/>
        </w:rPr>
        <w:t>, net spending is forecast to be £</w:t>
      </w:r>
      <w:r w:rsidR="00EE2AD9" w:rsidRPr="00FD6672">
        <w:rPr>
          <w:lang w:val="en-GB"/>
        </w:rPr>
        <w:t>4</w:t>
      </w:r>
      <w:r w:rsidR="00BB7C84" w:rsidRPr="00FD6672">
        <w:rPr>
          <w:lang w:val="en-GB"/>
        </w:rPr>
        <w:t>7</w:t>
      </w:r>
      <w:r w:rsidR="004F0B8B">
        <w:rPr>
          <w:lang w:val="en-GB"/>
        </w:rPr>
        <w:t>6</w:t>
      </w:r>
      <w:r w:rsidR="0011721E" w:rsidRPr="00FD6672">
        <w:rPr>
          <w:lang w:val="en-GB"/>
        </w:rPr>
        <w:t>,000 compared with a budget of £</w:t>
      </w:r>
      <w:r w:rsidR="00002955" w:rsidRPr="00FD6672">
        <w:rPr>
          <w:lang w:val="en-GB"/>
        </w:rPr>
        <w:t>393</w:t>
      </w:r>
      <w:r w:rsidR="0011721E" w:rsidRPr="00FD6672">
        <w:rPr>
          <w:lang w:val="en-GB"/>
        </w:rPr>
        <w:t xml:space="preserve">,000. </w:t>
      </w:r>
      <w:proofErr w:type="gramStart"/>
      <w:r w:rsidR="0011721E" w:rsidRPr="00FD6672">
        <w:rPr>
          <w:lang w:val="en-GB"/>
        </w:rPr>
        <w:t>So</w:t>
      </w:r>
      <w:proofErr w:type="gramEnd"/>
      <w:r w:rsidR="0011721E" w:rsidRPr="00FD6672">
        <w:rPr>
          <w:lang w:val="en-GB"/>
        </w:rPr>
        <w:t xml:space="preserve"> </w:t>
      </w:r>
      <w:r w:rsidRPr="00FD6672">
        <w:rPr>
          <w:lang w:val="en-GB"/>
        </w:rPr>
        <w:t xml:space="preserve">an </w:t>
      </w:r>
      <w:r w:rsidR="00973460" w:rsidRPr="00FD6672">
        <w:rPr>
          <w:lang w:val="en-GB"/>
        </w:rPr>
        <w:t xml:space="preserve">overall </w:t>
      </w:r>
      <w:r w:rsidR="004A4A8F" w:rsidRPr="00FD6672">
        <w:rPr>
          <w:lang w:val="en-GB"/>
        </w:rPr>
        <w:t>over</w:t>
      </w:r>
      <w:r w:rsidRPr="00FD6672">
        <w:rPr>
          <w:lang w:val="en-GB"/>
        </w:rPr>
        <w:t>spend of around £</w:t>
      </w:r>
      <w:r w:rsidR="00F3235F">
        <w:rPr>
          <w:lang w:val="en-GB"/>
        </w:rPr>
        <w:t>8</w:t>
      </w:r>
      <w:r w:rsidR="004F0B8B">
        <w:rPr>
          <w:lang w:val="en-GB"/>
        </w:rPr>
        <w:t>3</w:t>
      </w:r>
      <w:r w:rsidRPr="00FD6672">
        <w:rPr>
          <w:lang w:val="en-GB"/>
        </w:rPr>
        <w:t>,000</w:t>
      </w:r>
      <w:r w:rsidR="0011721E" w:rsidRPr="00FD6672">
        <w:rPr>
          <w:lang w:val="en-GB"/>
        </w:rPr>
        <w:t xml:space="preserve"> </w:t>
      </w:r>
      <w:r w:rsidRPr="00FD6672">
        <w:rPr>
          <w:lang w:val="en-GB"/>
        </w:rPr>
        <w:t>is forecast but much can change in the second half of the year.</w:t>
      </w:r>
      <w:r w:rsidR="00973460" w:rsidRPr="00FD6672">
        <w:rPr>
          <w:lang w:val="en-GB"/>
        </w:rPr>
        <w:t xml:space="preserve"> </w:t>
      </w:r>
      <w:r w:rsidR="0048677E" w:rsidRPr="00FD6672">
        <w:rPr>
          <w:lang w:val="en-GB"/>
        </w:rPr>
        <w:t xml:space="preserve">Not all of this overspend will fall to be met from balances as </w:t>
      </w:r>
      <w:r w:rsidR="00246511" w:rsidRPr="00FD6672">
        <w:rPr>
          <w:lang w:val="en-GB"/>
        </w:rPr>
        <w:t xml:space="preserve">the </w:t>
      </w:r>
      <w:r w:rsidR="003A28A3" w:rsidRPr="00FD6672">
        <w:rPr>
          <w:lang w:val="en-GB"/>
        </w:rPr>
        <w:t xml:space="preserve">£35,000 </w:t>
      </w:r>
      <w:r w:rsidR="00246511" w:rsidRPr="00FD6672">
        <w:rPr>
          <w:lang w:val="en-GB"/>
        </w:rPr>
        <w:t xml:space="preserve">cost of the paddling pool </w:t>
      </w:r>
      <w:r w:rsidR="003A28A3" w:rsidRPr="00FD6672">
        <w:rPr>
          <w:lang w:val="en-GB"/>
        </w:rPr>
        <w:t>resurfacing will be met from our earmarked reserves (this can be explained further at your meeting)</w:t>
      </w:r>
      <w:r w:rsidR="004F0B8B">
        <w:rPr>
          <w:lang w:val="en-GB"/>
        </w:rPr>
        <w:t xml:space="preserve"> as will £2,826 of election costs</w:t>
      </w:r>
      <w:r w:rsidR="003A28A3" w:rsidRPr="00FD6672">
        <w:rPr>
          <w:lang w:val="en-GB"/>
        </w:rPr>
        <w:t>.  Based on this forecast this will leave £4</w:t>
      </w:r>
      <w:r w:rsidR="00F3235F">
        <w:rPr>
          <w:lang w:val="en-GB"/>
        </w:rPr>
        <w:t>5</w:t>
      </w:r>
      <w:r w:rsidR="003A28A3" w:rsidRPr="00FD6672">
        <w:rPr>
          <w:lang w:val="en-GB"/>
        </w:rPr>
        <w:t xml:space="preserve">,000 to be met from balances. </w:t>
      </w:r>
      <w:r w:rsidR="00E854CA" w:rsidRPr="00FD6672">
        <w:rPr>
          <w:lang w:val="en-GB"/>
        </w:rPr>
        <w:t>The Council h</w:t>
      </w:r>
      <w:r w:rsidR="007F07E2">
        <w:rPr>
          <w:lang w:val="en-GB"/>
        </w:rPr>
        <w:t>e</w:t>
      </w:r>
      <w:r w:rsidR="00E854CA" w:rsidRPr="00FD6672">
        <w:rPr>
          <w:lang w:val="en-GB"/>
        </w:rPr>
        <w:t>ld balances of £</w:t>
      </w:r>
      <w:r w:rsidR="00913760" w:rsidRPr="00FD6672">
        <w:rPr>
          <w:lang w:val="en-GB"/>
        </w:rPr>
        <w:t>73,</w:t>
      </w:r>
      <w:r w:rsidR="007F07E2">
        <w:rPr>
          <w:lang w:val="en-GB"/>
        </w:rPr>
        <w:t>500</w:t>
      </w:r>
      <w:r w:rsidR="00E854CA" w:rsidRPr="00FD6672">
        <w:rPr>
          <w:lang w:val="en-GB"/>
        </w:rPr>
        <w:t xml:space="preserve"> </w:t>
      </w:r>
      <w:proofErr w:type="gramStart"/>
      <w:r w:rsidR="007F07E2">
        <w:rPr>
          <w:lang w:val="en-GB"/>
        </w:rPr>
        <w:t>at</w:t>
      </w:r>
      <w:proofErr w:type="gramEnd"/>
      <w:r w:rsidR="007F07E2">
        <w:rPr>
          <w:lang w:val="en-GB"/>
        </w:rPr>
        <w:t xml:space="preserve"> 31</w:t>
      </w:r>
      <w:r w:rsidR="007F07E2" w:rsidRPr="007F07E2">
        <w:rPr>
          <w:vertAlign w:val="superscript"/>
          <w:lang w:val="en-GB"/>
        </w:rPr>
        <w:t>st</w:t>
      </w:r>
      <w:r w:rsidR="007F07E2">
        <w:rPr>
          <w:lang w:val="en-GB"/>
        </w:rPr>
        <w:t xml:space="preserve"> March 2024 and the approved budget for 2024/25 included provision for increasing balances by £7,400 meaning that balances of £80,900 are available to meet this call of £45,000. </w:t>
      </w:r>
      <w:proofErr w:type="gramStart"/>
      <w:r w:rsidR="007F07E2">
        <w:rPr>
          <w:lang w:val="en-GB"/>
        </w:rPr>
        <w:t>So</w:t>
      </w:r>
      <w:proofErr w:type="gramEnd"/>
      <w:r w:rsidR="007F07E2">
        <w:rPr>
          <w:lang w:val="en-GB"/>
        </w:rPr>
        <w:t xml:space="preserve"> the call can be met but c</w:t>
      </w:r>
      <w:r w:rsidR="003A28A3" w:rsidRPr="00FD6672">
        <w:rPr>
          <w:lang w:val="en-GB"/>
        </w:rPr>
        <w:t xml:space="preserve">learly this is a serious call on the Council’s balances. </w:t>
      </w:r>
      <w:r w:rsidR="00973460" w:rsidRPr="00FD6672">
        <w:rPr>
          <w:lang w:val="en-GB"/>
        </w:rPr>
        <w:t>Th</w:t>
      </w:r>
      <w:r w:rsidR="000515CC" w:rsidRPr="00FD6672">
        <w:rPr>
          <w:lang w:val="en-GB"/>
        </w:rPr>
        <w:t xml:space="preserve">e position will be reviewed </w:t>
      </w:r>
      <w:r w:rsidR="003930ED" w:rsidRPr="00FD6672">
        <w:rPr>
          <w:lang w:val="en-GB"/>
        </w:rPr>
        <w:t>in February</w:t>
      </w:r>
      <w:r w:rsidR="00B737C9" w:rsidRPr="00FD6672">
        <w:rPr>
          <w:lang w:val="en-GB"/>
        </w:rPr>
        <w:t xml:space="preserve"> when the Council will need to decide on its precept for 202</w:t>
      </w:r>
      <w:r w:rsidR="00C95289" w:rsidRPr="00FD6672">
        <w:rPr>
          <w:lang w:val="en-GB"/>
        </w:rPr>
        <w:t>5</w:t>
      </w:r>
      <w:r w:rsidR="00B737C9" w:rsidRPr="00FD6672">
        <w:rPr>
          <w:lang w:val="en-GB"/>
        </w:rPr>
        <w:t>/2</w:t>
      </w:r>
      <w:r w:rsidR="00C95289" w:rsidRPr="00FD6672">
        <w:rPr>
          <w:lang w:val="en-GB"/>
        </w:rPr>
        <w:t>6</w:t>
      </w:r>
      <w:r w:rsidR="004A4A8F" w:rsidRPr="00FD6672">
        <w:rPr>
          <w:lang w:val="en-GB"/>
        </w:rPr>
        <w:t>.</w:t>
      </w:r>
      <w:r w:rsidR="003A28A3" w:rsidRPr="00FD6672">
        <w:rPr>
          <w:lang w:val="en-GB"/>
        </w:rPr>
        <w:t xml:space="preserve"> It looks as if a significant </w:t>
      </w:r>
      <w:r w:rsidR="00D90815">
        <w:rPr>
          <w:lang w:val="en-GB"/>
        </w:rPr>
        <w:t xml:space="preserve">precept increase </w:t>
      </w:r>
      <w:r w:rsidR="000A24F2">
        <w:rPr>
          <w:lang w:val="en-GB"/>
        </w:rPr>
        <w:t xml:space="preserve">will be needed </w:t>
      </w:r>
      <w:r w:rsidR="003A28A3" w:rsidRPr="00FD6672">
        <w:rPr>
          <w:lang w:val="en-GB"/>
        </w:rPr>
        <w:t xml:space="preserve">to replenish </w:t>
      </w:r>
      <w:r w:rsidR="0095335D" w:rsidRPr="00FD6672">
        <w:rPr>
          <w:lang w:val="en-GB"/>
        </w:rPr>
        <w:t xml:space="preserve">balances as well as </w:t>
      </w:r>
      <w:r w:rsidR="00D90815">
        <w:rPr>
          <w:lang w:val="en-GB"/>
        </w:rPr>
        <w:t xml:space="preserve">to </w:t>
      </w:r>
      <w:r w:rsidR="0095335D" w:rsidRPr="00FD6672">
        <w:rPr>
          <w:lang w:val="en-GB"/>
        </w:rPr>
        <w:t xml:space="preserve">meet the full-year cost of staffing changes and other pressures such as the increase in employers’ National Insurance. </w:t>
      </w:r>
    </w:p>
    <w:p w14:paraId="46816FDB" w14:textId="77777777" w:rsidR="0074655A" w:rsidRDefault="0074655A" w:rsidP="006B7616">
      <w:pPr>
        <w:tabs>
          <w:tab w:val="left" w:pos="567"/>
        </w:tabs>
        <w:rPr>
          <w:bCs/>
          <w:lang w:val="en-GB"/>
        </w:rPr>
      </w:pPr>
    </w:p>
    <w:p w14:paraId="16FFE50E" w14:textId="3876DA49" w:rsidR="00C27AFE" w:rsidRPr="00FD6672" w:rsidRDefault="00FD6672" w:rsidP="00FD6672">
      <w:pPr>
        <w:pStyle w:val="ListParagraph"/>
        <w:numPr>
          <w:ilvl w:val="0"/>
          <w:numId w:val="7"/>
        </w:numPr>
        <w:tabs>
          <w:tab w:val="left" w:pos="567"/>
        </w:tabs>
        <w:rPr>
          <w:bCs/>
          <w:lang w:val="en-GB"/>
        </w:rPr>
      </w:pPr>
      <w:r>
        <w:rPr>
          <w:bCs/>
          <w:lang w:val="en-GB"/>
        </w:rPr>
        <w:t xml:space="preserve">  </w:t>
      </w:r>
      <w:r w:rsidR="0095335D" w:rsidRPr="00FD6672">
        <w:rPr>
          <w:bCs/>
          <w:lang w:val="en-GB"/>
        </w:rPr>
        <w:t xml:space="preserve">Another pressure to draw your attention to relates to the Council’s </w:t>
      </w:r>
      <w:r w:rsidR="00754B30" w:rsidRPr="00FD6672">
        <w:rPr>
          <w:bCs/>
          <w:lang w:val="en-GB"/>
        </w:rPr>
        <w:t xml:space="preserve">many </w:t>
      </w:r>
      <w:r w:rsidR="0095335D" w:rsidRPr="00FD6672">
        <w:rPr>
          <w:bCs/>
          <w:lang w:val="en-GB"/>
        </w:rPr>
        <w:t xml:space="preserve">recently-acquired </w:t>
      </w:r>
      <w:r w:rsidR="00754B30" w:rsidRPr="00FD6672">
        <w:rPr>
          <w:bCs/>
          <w:lang w:val="en-GB"/>
        </w:rPr>
        <w:t>additional responsibilities</w:t>
      </w:r>
      <w:r w:rsidR="00C27AFE" w:rsidRPr="00FD6672">
        <w:rPr>
          <w:bCs/>
          <w:lang w:val="en-GB"/>
        </w:rPr>
        <w:t xml:space="preserve"> </w:t>
      </w:r>
      <w:r w:rsidR="00754B30" w:rsidRPr="00FD6672">
        <w:rPr>
          <w:bCs/>
          <w:lang w:val="en-GB"/>
        </w:rPr>
        <w:t xml:space="preserve">– not just the riverside toilets, the paddling pool and the community centre but also Lloyds Meadow, Britannia Gardens </w:t>
      </w:r>
      <w:proofErr w:type="gramStart"/>
      <w:r w:rsidR="00754B30" w:rsidRPr="00FD6672">
        <w:rPr>
          <w:bCs/>
          <w:lang w:val="en-GB"/>
        </w:rPr>
        <w:t>etc..</w:t>
      </w:r>
      <w:proofErr w:type="gramEnd"/>
      <w:r w:rsidR="00754B30" w:rsidRPr="00FD6672">
        <w:rPr>
          <w:bCs/>
          <w:lang w:val="en-GB"/>
        </w:rPr>
        <w:t xml:space="preserve"> </w:t>
      </w:r>
      <w:r w:rsidR="00695AFE" w:rsidRPr="00FD6672">
        <w:rPr>
          <w:bCs/>
          <w:lang w:val="en-GB"/>
        </w:rPr>
        <w:t xml:space="preserve">The Town Council </w:t>
      </w:r>
      <w:r w:rsidR="00C95289" w:rsidRPr="00FD6672">
        <w:rPr>
          <w:bCs/>
          <w:lang w:val="en-GB"/>
        </w:rPr>
        <w:t xml:space="preserve">decided earlier in the year to start up a new </w:t>
      </w:r>
      <w:r w:rsidR="00695AFE" w:rsidRPr="00FD6672">
        <w:rPr>
          <w:bCs/>
          <w:lang w:val="en-GB"/>
        </w:rPr>
        <w:t xml:space="preserve">fund to meet the substantial, but only occasional, costs of replacing major items such as the roof of the community centre or the roof of the riverside toilets. A </w:t>
      </w:r>
      <w:r w:rsidR="00C95289" w:rsidRPr="00FD6672">
        <w:rPr>
          <w:bCs/>
          <w:lang w:val="en-GB"/>
        </w:rPr>
        <w:t xml:space="preserve">modest start to this fund </w:t>
      </w:r>
      <w:r w:rsidR="00C27AFE" w:rsidRPr="00FD6672">
        <w:rPr>
          <w:bCs/>
          <w:lang w:val="en-GB"/>
        </w:rPr>
        <w:t xml:space="preserve">(£4,000) </w:t>
      </w:r>
      <w:r w:rsidR="00C95289" w:rsidRPr="00FD6672">
        <w:rPr>
          <w:bCs/>
          <w:lang w:val="en-GB"/>
        </w:rPr>
        <w:t xml:space="preserve">has been made but it is felt that the annual contribution </w:t>
      </w:r>
      <w:r w:rsidR="00C27AFE" w:rsidRPr="00FD6672">
        <w:rPr>
          <w:bCs/>
          <w:lang w:val="en-GB"/>
        </w:rPr>
        <w:t>will</w:t>
      </w:r>
      <w:r w:rsidR="00C95289" w:rsidRPr="00FD6672">
        <w:rPr>
          <w:bCs/>
          <w:lang w:val="en-GB"/>
        </w:rPr>
        <w:t xml:space="preserve"> need to be increased </w:t>
      </w:r>
      <w:r w:rsidR="00C27AFE" w:rsidRPr="00FD6672">
        <w:rPr>
          <w:bCs/>
          <w:lang w:val="en-GB"/>
        </w:rPr>
        <w:t>when setting the budget for 2025/26.</w:t>
      </w:r>
    </w:p>
    <w:p w14:paraId="787886F7" w14:textId="77777777" w:rsidR="00C27AFE" w:rsidRDefault="00C27AFE" w:rsidP="006B7616">
      <w:pPr>
        <w:tabs>
          <w:tab w:val="left" w:pos="567"/>
        </w:tabs>
        <w:rPr>
          <w:bCs/>
          <w:lang w:val="en-GB"/>
        </w:rPr>
      </w:pPr>
    </w:p>
    <w:p w14:paraId="4A3DA7E4" w14:textId="77777777" w:rsidR="00C95289" w:rsidRDefault="00C95289" w:rsidP="006B7616">
      <w:pPr>
        <w:tabs>
          <w:tab w:val="left" w:pos="567"/>
        </w:tabs>
        <w:rPr>
          <w:bCs/>
          <w:lang w:val="en-GB"/>
        </w:rPr>
      </w:pPr>
    </w:p>
    <w:p w14:paraId="7F791397" w14:textId="77777777" w:rsidR="00AA43CB" w:rsidRDefault="00AA43CB" w:rsidP="00996CFC">
      <w:r>
        <w:t>Graham Shaw</w:t>
      </w:r>
    </w:p>
    <w:p w14:paraId="62F17686" w14:textId="2A4B972A" w:rsidR="00AA43CB" w:rsidRDefault="00B737C9" w:rsidP="00996CFC">
      <w:r>
        <w:t>5</w:t>
      </w:r>
      <w:r w:rsidR="00B816E9" w:rsidRPr="006B6BC3">
        <w:rPr>
          <w:vertAlign w:val="superscript"/>
        </w:rPr>
        <w:t>th</w:t>
      </w:r>
      <w:r w:rsidR="006B6BC3">
        <w:t xml:space="preserve"> </w:t>
      </w:r>
      <w:r w:rsidR="00C95289">
        <w:t xml:space="preserve">November </w:t>
      </w:r>
      <w:r w:rsidR="00AA43CB">
        <w:t>202</w:t>
      </w:r>
      <w:r w:rsidR="00126DDB">
        <w:t>4</w:t>
      </w:r>
    </w:p>
    <w:sectPr w:rsidR="00AA43CB" w:rsidSect="006B6BC3">
      <w:headerReference w:type="default" r:id="rId7"/>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B9E26" w14:textId="77777777" w:rsidR="00573CC7" w:rsidRDefault="00573CC7" w:rsidP="00573CC7">
      <w:r>
        <w:separator/>
      </w:r>
    </w:p>
  </w:endnote>
  <w:endnote w:type="continuationSeparator" w:id="0">
    <w:p w14:paraId="4E0087BB" w14:textId="77777777" w:rsidR="00573CC7" w:rsidRDefault="00573CC7" w:rsidP="00573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CD775" w14:textId="77777777" w:rsidR="00573CC7" w:rsidRDefault="00573CC7" w:rsidP="00573CC7">
      <w:r>
        <w:separator/>
      </w:r>
    </w:p>
  </w:footnote>
  <w:footnote w:type="continuationSeparator" w:id="0">
    <w:p w14:paraId="3A12B656" w14:textId="77777777" w:rsidR="00573CC7" w:rsidRDefault="00573CC7" w:rsidP="00573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999C3" w14:textId="77777777" w:rsidR="00573CC7" w:rsidRPr="006B6BC3" w:rsidRDefault="00573CC7" w:rsidP="00573CC7">
    <w:pPr>
      <w:pStyle w:val="Header"/>
      <w:tabs>
        <w:tab w:val="clear" w:pos="9026"/>
        <w:tab w:val="right" w:pos="9639"/>
      </w:tabs>
      <w:jc w:val="right"/>
      <w:rPr>
        <w:rFonts w:asciiTheme="minorHAnsi" w:hAnsiTheme="minorHAnsi" w:cs="Arial"/>
        <w:b/>
        <w:bCs/>
        <w:sz w:val="22"/>
        <w:szCs w:val="22"/>
      </w:rPr>
    </w:pPr>
    <w:r w:rsidRPr="006B6BC3">
      <w:rPr>
        <w:rFonts w:asciiTheme="minorHAnsi" w:hAnsiTheme="minorHAnsi" w:cs="Arial"/>
        <w:b/>
        <w:bCs/>
        <w:sz w:val="22"/>
        <w:szCs w:val="22"/>
      </w:rPr>
      <w:t>Agenda Item No. 4</w:t>
    </w:r>
  </w:p>
  <w:p w14:paraId="0A3CAC7A" w14:textId="77777777" w:rsidR="00573CC7" w:rsidRPr="006B6BC3" w:rsidRDefault="00573CC7" w:rsidP="00573CC7">
    <w:pPr>
      <w:pStyle w:val="Header"/>
      <w:tabs>
        <w:tab w:val="clear" w:pos="9026"/>
        <w:tab w:val="right" w:pos="9639"/>
      </w:tabs>
      <w:jc w:val="right"/>
      <w:rPr>
        <w:rFonts w:asciiTheme="minorHAnsi" w:hAnsiTheme="minorHAnsi" w:cs="Arial"/>
        <w:b/>
        <w:bCs/>
        <w:sz w:val="22"/>
        <w:szCs w:val="22"/>
      </w:rPr>
    </w:pPr>
    <w:r w:rsidRPr="006B6BC3">
      <w:rPr>
        <w:rFonts w:asciiTheme="minorHAnsi" w:hAnsiTheme="minorHAnsi" w:cs="Arial"/>
        <w:b/>
        <w:bCs/>
        <w:sz w:val="22"/>
        <w:szCs w:val="22"/>
      </w:rPr>
      <w:t>Appendix 2</w:t>
    </w:r>
  </w:p>
  <w:p w14:paraId="54B1879B" w14:textId="77777777" w:rsidR="00573CC7" w:rsidRDefault="00573C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3077C"/>
    <w:multiLevelType w:val="hybridMultilevel"/>
    <w:tmpl w:val="49ACB092"/>
    <w:lvl w:ilvl="0" w:tplc="AAE251EC">
      <w:start w:val="1"/>
      <w:numFmt w:val="decimal"/>
      <w:lvlText w:val="%1."/>
      <w:lvlJc w:val="left"/>
      <w:pPr>
        <w:ind w:left="1080" w:hanging="7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EF7784"/>
    <w:multiLevelType w:val="hybridMultilevel"/>
    <w:tmpl w:val="C9FC7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7B78EC"/>
    <w:multiLevelType w:val="hybridMultilevel"/>
    <w:tmpl w:val="7B8E860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A41C73"/>
    <w:multiLevelType w:val="hybridMultilevel"/>
    <w:tmpl w:val="5C98A082"/>
    <w:lvl w:ilvl="0" w:tplc="08090001">
      <w:start w:val="1"/>
      <w:numFmt w:val="bullet"/>
      <w:lvlText w:val=""/>
      <w:lvlJc w:val="left"/>
      <w:pPr>
        <w:ind w:left="922" w:hanging="360"/>
      </w:pPr>
      <w:rPr>
        <w:rFonts w:ascii="Symbol" w:hAnsi="Symbol" w:hint="default"/>
      </w:rPr>
    </w:lvl>
    <w:lvl w:ilvl="1" w:tplc="08090003" w:tentative="1">
      <w:start w:val="1"/>
      <w:numFmt w:val="bullet"/>
      <w:lvlText w:val="o"/>
      <w:lvlJc w:val="left"/>
      <w:pPr>
        <w:ind w:left="1642" w:hanging="360"/>
      </w:pPr>
      <w:rPr>
        <w:rFonts w:ascii="Courier New" w:hAnsi="Courier New" w:cs="Courier New" w:hint="default"/>
      </w:rPr>
    </w:lvl>
    <w:lvl w:ilvl="2" w:tplc="08090005" w:tentative="1">
      <w:start w:val="1"/>
      <w:numFmt w:val="bullet"/>
      <w:lvlText w:val=""/>
      <w:lvlJc w:val="left"/>
      <w:pPr>
        <w:ind w:left="2362" w:hanging="360"/>
      </w:pPr>
      <w:rPr>
        <w:rFonts w:ascii="Wingdings" w:hAnsi="Wingdings" w:hint="default"/>
      </w:rPr>
    </w:lvl>
    <w:lvl w:ilvl="3" w:tplc="08090001" w:tentative="1">
      <w:start w:val="1"/>
      <w:numFmt w:val="bullet"/>
      <w:lvlText w:val=""/>
      <w:lvlJc w:val="left"/>
      <w:pPr>
        <w:ind w:left="3082" w:hanging="360"/>
      </w:pPr>
      <w:rPr>
        <w:rFonts w:ascii="Symbol" w:hAnsi="Symbol" w:hint="default"/>
      </w:rPr>
    </w:lvl>
    <w:lvl w:ilvl="4" w:tplc="08090003" w:tentative="1">
      <w:start w:val="1"/>
      <w:numFmt w:val="bullet"/>
      <w:lvlText w:val="o"/>
      <w:lvlJc w:val="left"/>
      <w:pPr>
        <w:ind w:left="3802" w:hanging="360"/>
      </w:pPr>
      <w:rPr>
        <w:rFonts w:ascii="Courier New" w:hAnsi="Courier New" w:cs="Courier New" w:hint="default"/>
      </w:rPr>
    </w:lvl>
    <w:lvl w:ilvl="5" w:tplc="08090005" w:tentative="1">
      <w:start w:val="1"/>
      <w:numFmt w:val="bullet"/>
      <w:lvlText w:val=""/>
      <w:lvlJc w:val="left"/>
      <w:pPr>
        <w:ind w:left="4522" w:hanging="360"/>
      </w:pPr>
      <w:rPr>
        <w:rFonts w:ascii="Wingdings" w:hAnsi="Wingdings" w:hint="default"/>
      </w:rPr>
    </w:lvl>
    <w:lvl w:ilvl="6" w:tplc="08090001" w:tentative="1">
      <w:start w:val="1"/>
      <w:numFmt w:val="bullet"/>
      <w:lvlText w:val=""/>
      <w:lvlJc w:val="left"/>
      <w:pPr>
        <w:ind w:left="5242" w:hanging="360"/>
      </w:pPr>
      <w:rPr>
        <w:rFonts w:ascii="Symbol" w:hAnsi="Symbol" w:hint="default"/>
      </w:rPr>
    </w:lvl>
    <w:lvl w:ilvl="7" w:tplc="08090003" w:tentative="1">
      <w:start w:val="1"/>
      <w:numFmt w:val="bullet"/>
      <w:lvlText w:val="o"/>
      <w:lvlJc w:val="left"/>
      <w:pPr>
        <w:ind w:left="5962" w:hanging="360"/>
      </w:pPr>
      <w:rPr>
        <w:rFonts w:ascii="Courier New" w:hAnsi="Courier New" w:cs="Courier New" w:hint="default"/>
      </w:rPr>
    </w:lvl>
    <w:lvl w:ilvl="8" w:tplc="08090005" w:tentative="1">
      <w:start w:val="1"/>
      <w:numFmt w:val="bullet"/>
      <w:lvlText w:val=""/>
      <w:lvlJc w:val="left"/>
      <w:pPr>
        <w:ind w:left="6682" w:hanging="360"/>
      </w:pPr>
      <w:rPr>
        <w:rFonts w:ascii="Wingdings" w:hAnsi="Wingdings" w:hint="default"/>
      </w:rPr>
    </w:lvl>
  </w:abstractNum>
  <w:abstractNum w:abstractNumId="4" w15:restartNumberingAfterBreak="0">
    <w:nsid w:val="32B76128"/>
    <w:multiLevelType w:val="hybridMultilevel"/>
    <w:tmpl w:val="2EEC6EF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3D96588D"/>
    <w:multiLevelType w:val="hybridMultilevel"/>
    <w:tmpl w:val="CF28B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A36D24"/>
    <w:multiLevelType w:val="hybridMultilevel"/>
    <w:tmpl w:val="C20854C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0763107">
    <w:abstractNumId w:val="0"/>
  </w:num>
  <w:num w:numId="2" w16cid:durableId="1855876669">
    <w:abstractNumId w:val="2"/>
  </w:num>
  <w:num w:numId="3" w16cid:durableId="630474050">
    <w:abstractNumId w:val="5"/>
  </w:num>
  <w:num w:numId="4" w16cid:durableId="1747989924">
    <w:abstractNumId w:val="1"/>
  </w:num>
  <w:num w:numId="5" w16cid:durableId="1594782194">
    <w:abstractNumId w:val="4"/>
  </w:num>
  <w:num w:numId="6" w16cid:durableId="1447575176">
    <w:abstractNumId w:val="3"/>
  </w:num>
  <w:num w:numId="7" w16cid:durableId="5646826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D82"/>
    <w:rsid w:val="00002955"/>
    <w:rsid w:val="000157E9"/>
    <w:rsid w:val="000515CC"/>
    <w:rsid w:val="00053C92"/>
    <w:rsid w:val="00057F35"/>
    <w:rsid w:val="00093734"/>
    <w:rsid w:val="0009718C"/>
    <w:rsid w:val="000A24F2"/>
    <w:rsid w:val="000D3657"/>
    <w:rsid w:val="0011721E"/>
    <w:rsid w:val="001223AB"/>
    <w:rsid w:val="00126DDB"/>
    <w:rsid w:val="00146DA2"/>
    <w:rsid w:val="00174331"/>
    <w:rsid w:val="00194D0B"/>
    <w:rsid w:val="001D3606"/>
    <w:rsid w:val="001D4E3B"/>
    <w:rsid w:val="002453BA"/>
    <w:rsid w:val="00246511"/>
    <w:rsid w:val="002A0914"/>
    <w:rsid w:val="002C6249"/>
    <w:rsid w:val="00322D82"/>
    <w:rsid w:val="003930ED"/>
    <w:rsid w:val="003A28A3"/>
    <w:rsid w:val="003A3FD2"/>
    <w:rsid w:val="003D26BF"/>
    <w:rsid w:val="003F2C53"/>
    <w:rsid w:val="004247BD"/>
    <w:rsid w:val="004520D4"/>
    <w:rsid w:val="00457E96"/>
    <w:rsid w:val="00477CF5"/>
    <w:rsid w:val="0048677E"/>
    <w:rsid w:val="004A4A8F"/>
    <w:rsid w:val="004B4E63"/>
    <w:rsid w:val="004C47A0"/>
    <w:rsid w:val="004F0B8B"/>
    <w:rsid w:val="00520713"/>
    <w:rsid w:val="0055419E"/>
    <w:rsid w:val="00573CC7"/>
    <w:rsid w:val="00582338"/>
    <w:rsid w:val="005A64B4"/>
    <w:rsid w:val="00600FDC"/>
    <w:rsid w:val="00617C80"/>
    <w:rsid w:val="006216B0"/>
    <w:rsid w:val="00641ABD"/>
    <w:rsid w:val="006462A4"/>
    <w:rsid w:val="00671648"/>
    <w:rsid w:val="00681A9C"/>
    <w:rsid w:val="00695AFE"/>
    <w:rsid w:val="006A5C82"/>
    <w:rsid w:val="006A6E87"/>
    <w:rsid w:val="006B6BC3"/>
    <w:rsid w:val="006B7616"/>
    <w:rsid w:val="006F008E"/>
    <w:rsid w:val="006F4F63"/>
    <w:rsid w:val="00715677"/>
    <w:rsid w:val="0073470D"/>
    <w:rsid w:val="007446A0"/>
    <w:rsid w:val="0074655A"/>
    <w:rsid w:val="00754B30"/>
    <w:rsid w:val="00797835"/>
    <w:rsid w:val="007A234F"/>
    <w:rsid w:val="007F07E2"/>
    <w:rsid w:val="00813D9A"/>
    <w:rsid w:val="00824C0C"/>
    <w:rsid w:val="008529D1"/>
    <w:rsid w:val="008F7509"/>
    <w:rsid w:val="0090040D"/>
    <w:rsid w:val="00903F0C"/>
    <w:rsid w:val="00910839"/>
    <w:rsid w:val="00913760"/>
    <w:rsid w:val="009209D4"/>
    <w:rsid w:val="0095335D"/>
    <w:rsid w:val="00973460"/>
    <w:rsid w:val="00996CFC"/>
    <w:rsid w:val="009B51CA"/>
    <w:rsid w:val="009F2A93"/>
    <w:rsid w:val="00A12280"/>
    <w:rsid w:val="00A52798"/>
    <w:rsid w:val="00A70A70"/>
    <w:rsid w:val="00AA43CB"/>
    <w:rsid w:val="00AA7FBC"/>
    <w:rsid w:val="00AB20D6"/>
    <w:rsid w:val="00AF6FC4"/>
    <w:rsid w:val="00B0390D"/>
    <w:rsid w:val="00B21955"/>
    <w:rsid w:val="00B23BD2"/>
    <w:rsid w:val="00B25ACB"/>
    <w:rsid w:val="00B270C7"/>
    <w:rsid w:val="00B737C9"/>
    <w:rsid w:val="00B816E9"/>
    <w:rsid w:val="00BB7C84"/>
    <w:rsid w:val="00BC5AB5"/>
    <w:rsid w:val="00C06C6D"/>
    <w:rsid w:val="00C179C0"/>
    <w:rsid w:val="00C20D8A"/>
    <w:rsid w:val="00C23186"/>
    <w:rsid w:val="00C27AFE"/>
    <w:rsid w:val="00C64CB1"/>
    <w:rsid w:val="00C67A19"/>
    <w:rsid w:val="00C95289"/>
    <w:rsid w:val="00CC5D81"/>
    <w:rsid w:val="00CE3834"/>
    <w:rsid w:val="00D15D4B"/>
    <w:rsid w:val="00D174C2"/>
    <w:rsid w:val="00D42769"/>
    <w:rsid w:val="00D83EEB"/>
    <w:rsid w:val="00D90815"/>
    <w:rsid w:val="00D97484"/>
    <w:rsid w:val="00DA231D"/>
    <w:rsid w:val="00DA5AB6"/>
    <w:rsid w:val="00E167B6"/>
    <w:rsid w:val="00E45870"/>
    <w:rsid w:val="00E854CA"/>
    <w:rsid w:val="00E90840"/>
    <w:rsid w:val="00E927B4"/>
    <w:rsid w:val="00EA3483"/>
    <w:rsid w:val="00EA73D8"/>
    <w:rsid w:val="00EE2AD9"/>
    <w:rsid w:val="00EE3A27"/>
    <w:rsid w:val="00F17D67"/>
    <w:rsid w:val="00F3235F"/>
    <w:rsid w:val="00F820C3"/>
    <w:rsid w:val="00FA1898"/>
    <w:rsid w:val="00FA715E"/>
    <w:rsid w:val="00FC27A1"/>
    <w:rsid w:val="00FD6672"/>
    <w:rsid w:val="00FF42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65271D40"/>
  <w15:docId w15:val="{C656F361-BA85-42DF-BAF2-5C00A51C9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D8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D82"/>
    <w:pPr>
      <w:ind w:left="720"/>
      <w:contextualSpacing/>
    </w:pPr>
  </w:style>
  <w:style w:type="paragraph" w:styleId="Header">
    <w:name w:val="header"/>
    <w:basedOn w:val="Normal"/>
    <w:link w:val="HeaderChar"/>
    <w:uiPriority w:val="99"/>
    <w:unhideWhenUsed/>
    <w:rsid w:val="00573CC7"/>
    <w:pPr>
      <w:tabs>
        <w:tab w:val="center" w:pos="4513"/>
        <w:tab w:val="right" w:pos="9026"/>
      </w:tabs>
    </w:pPr>
  </w:style>
  <w:style w:type="character" w:customStyle="1" w:styleId="HeaderChar">
    <w:name w:val="Header Char"/>
    <w:basedOn w:val="DefaultParagraphFont"/>
    <w:link w:val="Header"/>
    <w:uiPriority w:val="99"/>
    <w:rsid w:val="00573CC7"/>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rsid w:val="00573CC7"/>
    <w:pPr>
      <w:tabs>
        <w:tab w:val="center" w:pos="4513"/>
        <w:tab w:val="right" w:pos="9026"/>
      </w:tabs>
    </w:pPr>
  </w:style>
  <w:style w:type="character" w:customStyle="1" w:styleId="FooterChar">
    <w:name w:val="Footer Char"/>
    <w:basedOn w:val="DefaultParagraphFont"/>
    <w:link w:val="Footer"/>
    <w:uiPriority w:val="99"/>
    <w:semiHidden/>
    <w:rsid w:val="00573CC7"/>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573CC7"/>
    <w:rPr>
      <w:rFonts w:ascii="Tahoma" w:hAnsi="Tahoma" w:cs="Tahoma"/>
      <w:sz w:val="16"/>
      <w:szCs w:val="16"/>
    </w:rPr>
  </w:style>
  <w:style w:type="character" w:customStyle="1" w:styleId="BalloonTextChar">
    <w:name w:val="Balloon Text Char"/>
    <w:basedOn w:val="DefaultParagraphFont"/>
    <w:link w:val="BalloonText"/>
    <w:uiPriority w:val="99"/>
    <w:semiHidden/>
    <w:rsid w:val="00573CC7"/>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708</Words>
  <Characters>4040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Wyre Forest District Council</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GrahamS</dc:creator>
  <cp:lastModifiedBy>Sue Saunders</cp:lastModifiedBy>
  <cp:revision>3</cp:revision>
  <cp:lastPrinted>2024-11-06T09:05:00Z</cp:lastPrinted>
  <dcterms:created xsi:type="dcterms:W3CDTF">2024-11-06T08:35:00Z</dcterms:created>
  <dcterms:modified xsi:type="dcterms:W3CDTF">2024-11-06T09:05:00Z</dcterms:modified>
</cp:coreProperties>
</file>